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1E4B09" w:rsidRPr="006E6BD9" w:rsidTr="001B2DF1">
        <w:trPr>
          <w:trHeight w:val="1719"/>
        </w:trPr>
        <w:tc>
          <w:tcPr>
            <w:tcW w:w="6866" w:type="dxa"/>
            <w:shd w:val="clear" w:color="auto" w:fill="auto"/>
          </w:tcPr>
          <w:p w:rsidR="001E4B09" w:rsidRDefault="001E4B09" w:rsidP="00CA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E6"/>
                <w:sz w:val="24"/>
                <w:szCs w:val="24"/>
              </w:rPr>
            </w:pPr>
          </w:p>
          <w:p w:rsidR="001E4B09" w:rsidRDefault="001E4B09" w:rsidP="00CA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E6"/>
                <w:sz w:val="24"/>
                <w:szCs w:val="24"/>
              </w:rPr>
            </w:pPr>
          </w:p>
          <w:p w:rsidR="001E4B09" w:rsidRDefault="001E4B09" w:rsidP="00CA61E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1E4B09" w:rsidRPr="006C6318" w:rsidRDefault="001E4B09" w:rsidP="00CA61E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                                  </w:t>
            </w:r>
          </w:p>
          <w:p w:rsidR="001E4B09" w:rsidRPr="00FB0193" w:rsidRDefault="001222A5" w:rsidP="002D139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01</w:t>
            </w:r>
            <w:r w:rsidR="000914F2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FC62BB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марта</w:t>
            </w:r>
            <w:r w:rsidR="002D139A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1E4B09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202</w:t>
            </w:r>
            <w:r w:rsidR="0082448B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1E4B09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A839D1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251459</wp:posOffset>
                      </wp:positionV>
                      <wp:extent cx="4506595" cy="0"/>
                      <wp:effectExtent l="0" t="0" r="8255" b="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A7512" id="Прямая соединительная линия 1" o:spid="_x0000_s1026" style="position:absolute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d9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DLm533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E4B09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1E4B09" w:rsidRPr="006C6318" w:rsidRDefault="001E4B09" w:rsidP="00CA61EF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="00A839D1" w:rsidRPr="002D139A">
              <w:rPr>
                <w:rFonts w:ascii="Times New Roman" w:eastAsia="Times New Roman" w:hAnsi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9048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21C" w:rsidRDefault="00A14D7D" w:rsidP="00AD521C">
      <w:pPr>
        <w:spacing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</w:pPr>
      <w:r w:rsidRPr="00A14D7D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 xml:space="preserve">г. </w:t>
      </w:r>
      <w:r w:rsidR="00F431CE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>Иркутск</w:t>
      </w:r>
    </w:p>
    <w:p w:rsidR="00AD521C" w:rsidRDefault="00AD521C" w:rsidP="00AD521C">
      <w:pPr>
        <w:spacing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C62BB" w:rsidRPr="001222A5" w:rsidRDefault="00FC62BB" w:rsidP="00FC62BB">
      <w:pPr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222A5">
        <w:rPr>
          <w:rFonts w:ascii="Times New Roman" w:hAnsi="Times New Roman"/>
          <w:b/>
          <w:bCs/>
          <w:sz w:val="32"/>
          <w:szCs w:val="32"/>
          <w:lang w:eastAsia="ru-RU"/>
        </w:rPr>
        <w:t>«Уголки здоровья» и</w:t>
      </w:r>
      <w:r w:rsidRPr="001222A5">
        <w:t xml:space="preserve"> «</w:t>
      </w:r>
      <w:r w:rsidRPr="001222A5">
        <w:rPr>
          <w:rFonts w:ascii="Times New Roman" w:hAnsi="Times New Roman"/>
          <w:b/>
          <w:bCs/>
          <w:sz w:val="32"/>
          <w:szCs w:val="32"/>
          <w:lang w:eastAsia="ru-RU"/>
        </w:rPr>
        <w:t>Лекарственное страхование»: как Почта заботится о здоровье жителей Приангарья</w:t>
      </w:r>
    </w:p>
    <w:p w:rsidR="00FC62BB" w:rsidRPr="001222A5" w:rsidRDefault="00FC62BB" w:rsidP="00FC62BB">
      <w:pPr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222A5">
        <w:rPr>
          <w:rFonts w:ascii="Times New Roman" w:hAnsi="Times New Roman"/>
          <w:b/>
          <w:color w:val="000000"/>
          <w:sz w:val="24"/>
          <w:szCs w:val="24"/>
        </w:rPr>
        <w:t xml:space="preserve">Сегодня почтовые отделения — это многопрофильные офисы, в которых в современных условиях оказывают широкий спектр разнообразных услуг. У клиентов Почты есть возможность за один визит решить самые различные бытовые вопросы, в том числе касающиеся здоровья. </w:t>
      </w:r>
    </w:p>
    <w:p w:rsidR="00FC62BB" w:rsidRPr="001222A5" w:rsidRDefault="00FC62BB" w:rsidP="00FC62BB">
      <w:pPr>
        <w:jc w:val="both"/>
        <w:rPr>
          <w:rFonts w:ascii="Times New Roman" w:hAnsi="Times New Roman"/>
          <w:sz w:val="24"/>
          <w:szCs w:val="24"/>
        </w:rPr>
      </w:pPr>
      <w:r w:rsidRPr="001222A5">
        <w:rPr>
          <w:rFonts w:ascii="Times New Roman" w:hAnsi="Times New Roman"/>
          <w:color w:val="000000"/>
          <w:sz w:val="24"/>
          <w:szCs w:val="24"/>
        </w:rPr>
        <w:t xml:space="preserve">Клиенты </w:t>
      </w:r>
      <w:r w:rsidR="004D717B" w:rsidRPr="001222A5">
        <w:rPr>
          <w:rFonts w:ascii="Times New Roman" w:hAnsi="Times New Roman"/>
          <w:color w:val="000000"/>
          <w:sz w:val="24"/>
          <w:szCs w:val="24"/>
        </w:rPr>
        <w:t>2</w:t>
      </w:r>
      <w:r w:rsidRPr="001222A5">
        <w:rPr>
          <w:rFonts w:ascii="Times New Roman" w:hAnsi="Times New Roman"/>
          <w:color w:val="000000"/>
          <w:sz w:val="24"/>
          <w:szCs w:val="24"/>
        </w:rPr>
        <w:t xml:space="preserve">5 модернизированных сельских отделений </w:t>
      </w:r>
      <w:r w:rsidR="004D717B" w:rsidRPr="001222A5">
        <w:rPr>
          <w:rFonts w:ascii="Times New Roman" w:hAnsi="Times New Roman"/>
          <w:color w:val="000000"/>
          <w:sz w:val="24"/>
          <w:szCs w:val="24"/>
        </w:rPr>
        <w:t>Иркутской области</w:t>
      </w:r>
      <w:r w:rsidRPr="001222A5">
        <w:rPr>
          <w:rFonts w:ascii="Times New Roman" w:hAnsi="Times New Roman"/>
          <w:color w:val="000000"/>
          <w:sz w:val="24"/>
          <w:szCs w:val="24"/>
        </w:rPr>
        <w:t xml:space="preserve"> могут воспользоваться «Уголком здоровья» ―</w:t>
      </w:r>
      <w:bookmarkStart w:id="0" w:name="_GoBack"/>
      <w:bookmarkEnd w:id="0"/>
      <w:r w:rsidRPr="001222A5">
        <w:rPr>
          <w:rFonts w:ascii="Times New Roman" w:hAnsi="Times New Roman"/>
          <w:color w:val="000000"/>
          <w:sz w:val="24"/>
          <w:szCs w:val="24"/>
        </w:rPr>
        <w:t xml:space="preserve"> бесплатно взять медицинские приборы и в клиентском зале отделения самостоятельно проверить основные показатели здоровья. Медицинские приборы на почте выдают бесплатно, по запросу. В 2023 г. такой возможностью воспользовались </w:t>
      </w:r>
      <w:r w:rsidR="004D717B" w:rsidRPr="001222A5">
        <w:rPr>
          <w:rFonts w:ascii="Times New Roman" w:hAnsi="Times New Roman"/>
          <w:color w:val="000000"/>
          <w:sz w:val="24"/>
          <w:szCs w:val="24"/>
        </w:rPr>
        <w:t>около 2</w:t>
      </w:r>
      <w:r w:rsidRPr="001222A5">
        <w:rPr>
          <w:rFonts w:ascii="Times New Roman" w:hAnsi="Times New Roman"/>
          <w:color w:val="000000"/>
          <w:sz w:val="24"/>
          <w:szCs w:val="24"/>
        </w:rPr>
        <w:t xml:space="preserve"> 000 раз. В основном, это были пожилые люди.</w:t>
      </w:r>
    </w:p>
    <w:p w:rsidR="00FC62BB" w:rsidRPr="001222A5" w:rsidRDefault="00FC62BB" w:rsidP="00E73EF8">
      <w:pPr>
        <w:spacing w:before="120" w:after="120"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22A5">
        <w:rPr>
          <w:rFonts w:ascii="Times New Roman" w:hAnsi="Times New Roman"/>
          <w:color w:val="000000"/>
          <w:sz w:val="24"/>
          <w:szCs w:val="24"/>
        </w:rPr>
        <w:t>«</w:t>
      </w:r>
      <w:r w:rsidR="00CC05B5" w:rsidRPr="001222A5">
        <w:rPr>
          <w:rFonts w:ascii="Times New Roman" w:hAnsi="Times New Roman"/>
          <w:color w:val="000000"/>
          <w:sz w:val="24"/>
          <w:szCs w:val="24"/>
        </w:rPr>
        <w:t>80% почтовых отделений в регионе находятся в сельской местности. Наша развитая сеть почтовых офисов способна внести свою лепту в решение важных социальных проблем на селе ― например, возможность провести базовый мониторинг здоровья</w:t>
      </w:r>
      <w:r w:rsidRPr="001222A5">
        <w:rPr>
          <w:rFonts w:ascii="Times New Roman" w:hAnsi="Times New Roman"/>
          <w:color w:val="000000"/>
          <w:sz w:val="24"/>
          <w:szCs w:val="24"/>
        </w:rPr>
        <w:t xml:space="preserve">», ― отметил директор УФПС </w:t>
      </w:r>
      <w:r w:rsidR="004D717B" w:rsidRPr="001222A5">
        <w:rPr>
          <w:rFonts w:ascii="Times New Roman" w:hAnsi="Times New Roman"/>
          <w:color w:val="000000"/>
          <w:sz w:val="24"/>
          <w:szCs w:val="24"/>
        </w:rPr>
        <w:t>Иркутской области Юрий Бойко</w:t>
      </w:r>
      <w:r w:rsidRPr="001222A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C62BB" w:rsidRPr="00615699" w:rsidRDefault="00FC62BB" w:rsidP="00FC62B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222A5">
        <w:rPr>
          <w:rFonts w:ascii="Times New Roman" w:hAnsi="Times New Roman"/>
          <w:color w:val="000000"/>
          <w:sz w:val="24"/>
          <w:szCs w:val="24"/>
        </w:rPr>
        <w:t>Помимо этого, клиенты Почты могут оформить программу «Лекарственное страхование».</w:t>
      </w:r>
      <w:r w:rsidRPr="001222A5">
        <w:t xml:space="preserve"> </w:t>
      </w:r>
      <w:r w:rsidRPr="001222A5">
        <w:rPr>
          <w:rFonts w:ascii="Times New Roman" w:hAnsi="Times New Roman"/>
          <w:color w:val="000000"/>
          <w:sz w:val="24"/>
          <w:szCs w:val="24"/>
        </w:rPr>
        <w:t>Такой полис позволяет защитить себя от непредвиденных расходов и частично компенсировать потраченные на покупку лекарств денежные средства. Клиенты могут выбрать срок действия страховки на один месяц с суммой покрытия 5 000 руб. или годовую программу с суммой покрытия 15 000 руб. С момента её запуска в 2023 г.  в поч</w:t>
      </w:r>
      <w:r w:rsidR="004D717B" w:rsidRPr="001222A5">
        <w:rPr>
          <w:rFonts w:ascii="Times New Roman" w:hAnsi="Times New Roman"/>
          <w:color w:val="000000"/>
          <w:sz w:val="24"/>
          <w:szCs w:val="24"/>
        </w:rPr>
        <w:t>товых отделениях Приангарья</w:t>
      </w:r>
      <w:r w:rsidRPr="001222A5">
        <w:rPr>
          <w:rFonts w:ascii="Times New Roman" w:hAnsi="Times New Roman"/>
          <w:color w:val="000000"/>
          <w:sz w:val="24"/>
          <w:szCs w:val="24"/>
        </w:rPr>
        <w:t xml:space="preserve"> «Лекарственное страхование» оформили более </w:t>
      </w:r>
      <w:r w:rsidR="004D717B" w:rsidRPr="001222A5">
        <w:rPr>
          <w:rFonts w:ascii="Times New Roman" w:hAnsi="Times New Roman"/>
          <w:color w:val="000000"/>
          <w:sz w:val="24"/>
          <w:szCs w:val="24"/>
        </w:rPr>
        <w:t>3 4</w:t>
      </w:r>
      <w:r w:rsidRPr="001222A5">
        <w:rPr>
          <w:rFonts w:ascii="Times New Roman" w:hAnsi="Times New Roman"/>
          <w:color w:val="000000"/>
          <w:sz w:val="24"/>
          <w:szCs w:val="24"/>
        </w:rPr>
        <w:t>00 жителей региона.</w:t>
      </w:r>
    </w:p>
    <w:p w:rsidR="000841CE" w:rsidRPr="00363277" w:rsidRDefault="000841CE" w:rsidP="000841CE">
      <w:pPr>
        <w:jc w:val="both"/>
        <w:rPr>
          <w:rFonts w:ascii="Times New Roman" w:hAnsi="Times New Roman"/>
          <w:sz w:val="24"/>
        </w:rPr>
      </w:pPr>
      <w:r w:rsidRPr="00363277">
        <w:rPr>
          <w:rFonts w:ascii="Times New Roman" w:hAnsi="Times New Roman"/>
        </w:rPr>
        <w:t xml:space="preserve">Чтобы всегда быть в курсе наших новостей, подписывайтесь на </w:t>
      </w:r>
      <w:proofErr w:type="spellStart"/>
      <w:r w:rsidRPr="00363277">
        <w:rPr>
          <w:rFonts w:ascii="Times New Roman" w:hAnsi="Times New Roman"/>
        </w:rPr>
        <w:t>телеграм</w:t>
      </w:r>
      <w:proofErr w:type="spellEnd"/>
      <w:r w:rsidRPr="00363277">
        <w:rPr>
          <w:rFonts w:ascii="Times New Roman" w:hAnsi="Times New Roman"/>
        </w:rPr>
        <w:t xml:space="preserve">-канал Почты </w:t>
      </w:r>
      <w:hyperlink r:id="rId5" w:history="1">
        <w:r w:rsidRPr="00363277">
          <w:rPr>
            <w:rStyle w:val="ae"/>
            <w:rFonts w:ascii="Times New Roman" w:hAnsi="Times New Roman"/>
            <w:color w:val="000080"/>
            <w:u w:color="000080"/>
          </w:rPr>
          <w:t>t.me/</w:t>
        </w:r>
        <w:proofErr w:type="spellStart"/>
        <w:r w:rsidRPr="00363277">
          <w:rPr>
            <w:rStyle w:val="ae"/>
            <w:rFonts w:ascii="Times New Roman" w:hAnsi="Times New Roman"/>
            <w:color w:val="000080"/>
            <w:u w:color="000080"/>
          </w:rPr>
          <w:t>napocht</w:t>
        </w:r>
        <w:r w:rsidRPr="00363277">
          <w:rPr>
            <w:rStyle w:val="Hyperlink0"/>
            <w:rFonts w:eastAsia="Arial Unicode MS"/>
          </w:rPr>
          <w:t>e</w:t>
        </w:r>
        <w:proofErr w:type="spellEnd"/>
      </w:hyperlink>
      <w:r>
        <w:rPr>
          <w:rStyle w:val="Hyperlink0"/>
          <w:rFonts w:eastAsia="Arial Unicode MS"/>
        </w:rPr>
        <w:t xml:space="preserve"> </w:t>
      </w:r>
      <w:r w:rsidRPr="00363277">
        <w:rPr>
          <w:rFonts w:ascii="Times New Roman" w:hAnsi="Times New Roman"/>
          <w:sz w:val="24"/>
        </w:rPr>
        <w:t xml:space="preserve"> </w:t>
      </w:r>
    </w:p>
    <w:p w:rsidR="009F2D27" w:rsidRDefault="009F2D27" w:rsidP="007010B2">
      <w:pPr>
        <w:spacing w:before="120" w:after="120"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010B2" w:rsidRPr="007010B2" w:rsidRDefault="007010B2" w:rsidP="007010B2">
      <w:pPr>
        <w:spacing w:before="120" w:after="120"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010B2">
        <w:rPr>
          <w:rFonts w:ascii="Times New Roman" w:hAnsi="Times New Roman"/>
          <w:b/>
          <w:bCs/>
          <w:sz w:val="20"/>
          <w:szCs w:val="20"/>
        </w:rPr>
        <w:t xml:space="preserve">Пресс-служба УФПС Иркутской области </w:t>
      </w:r>
    </w:p>
    <w:p w:rsidR="007010B2" w:rsidRPr="007010B2" w:rsidRDefault="007010B2" w:rsidP="007010B2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7010B2">
        <w:rPr>
          <w:rFonts w:ascii="Times New Roman" w:hAnsi="Times New Roman"/>
          <w:bCs/>
          <w:sz w:val="20"/>
          <w:szCs w:val="20"/>
        </w:rPr>
        <w:t>АО «Почта России»</w:t>
      </w:r>
    </w:p>
    <w:p w:rsidR="007010B2" w:rsidRPr="007010B2" w:rsidRDefault="007010B2" w:rsidP="007010B2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7010B2">
        <w:rPr>
          <w:rFonts w:ascii="Times New Roman" w:hAnsi="Times New Roman"/>
          <w:bCs/>
          <w:sz w:val="20"/>
          <w:szCs w:val="20"/>
        </w:rPr>
        <w:t xml:space="preserve">Лебедева Ольга </w:t>
      </w:r>
    </w:p>
    <w:p w:rsidR="007010B2" w:rsidRPr="007010B2" w:rsidRDefault="007010B2" w:rsidP="007010B2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7010B2">
        <w:rPr>
          <w:rFonts w:ascii="Times New Roman" w:hAnsi="Times New Roman"/>
          <w:bCs/>
          <w:sz w:val="20"/>
          <w:szCs w:val="20"/>
        </w:rPr>
        <w:t>+7-950-06-04-067</w:t>
      </w:r>
    </w:p>
    <w:p w:rsidR="007010B2" w:rsidRPr="007010B2" w:rsidRDefault="001222A5" w:rsidP="007010B2">
      <w:pPr>
        <w:spacing w:before="120" w:after="120" w:line="288" w:lineRule="auto"/>
        <w:jc w:val="both"/>
        <w:rPr>
          <w:rFonts w:ascii="Times New Roman" w:hAnsi="Times New Roman"/>
        </w:rPr>
      </w:pPr>
      <w:hyperlink r:id="rId6" w:history="1">
        <w:r w:rsidR="007010B2" w:rsidRPr="007010B2">
          <w:rPr>
            <w:rFonts w:ascii="Times New Roman" w:hAnsi="Times New Roman"/>
            <w:bCs/>
            <w:color w:val="0563C1"/>
            <w:sz w:val="20"/>
            <w:szCs w:val="20"/>
            <w:u w:val="single"/>
          </w:rPr>
          <w:t>Lebedeva.Olga.A@russianpost.ru</w:t>
        </w:r>
      </w:hyperlink>
      <w:r w:rsidR="007010B2" w:rsidRPr="007010B2">
        <w:rPr>
          <w:rFonts w:ascii="Times New Roman" w:hAnsi="Times New Roman"/>
          <w:bCs/>
          <w:sz w:val="20"/>
          <w:szCs w:val="20"/>
        </w:rPr>
        <w:t xml:space="preserve"> </w:t>
      </w:r>
    </w:p>
    <w:p w:rsidR="000841CE" w:rsidRDefault="000841CE" w:rsidP="003E5139">
      <w:pPr>
        <w:suppressAutoHyphens/>
        <w:spacing w:after="200" w:line="276" w:lineRule="auto"/>
        <w:jc w:val="both"/>
        <w:rPr>
          <w:rFonts w:ascii="Times New Roman" w:eastAsia="SimSun" w:hAnsi="Times New Roman"/>
          <w:lang w:eastAsia="ar-SA"/>
        </w:rPr>
      </w:pPr>
    </w:p>
    <w:sectPr w:rsidR="0008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C"/>
    <w:rsid w:val="0000351E"/>
    <w:rsid w:val="00003651"/>
    <w:rsid w:val="000144FB"/>
    <w:rsid w:val="00024EB2"/>
    <w:rsid w:val="00033882"/>
    <w:rsid w:val="00050182"/>
    <w:rsid w:val="000525AB"/>
    <w:rsid w:val="00064345"/>
    <w:rsid w:val="0007426C"/>
    <w:rsid w:val="000841CE"/>
    <w:rsid w:val="000914F2"/>
    <w:rsid w:val="000B611B"/>
    <w:rsid w:val="000B6972"/>
    <w:rsid w:val="000E160F"/>
    <w:rsid w:val="000E5401"/>
    <w:rsid w:val="000F3730"/>
    <w:rsid w:val="00106A72"/>
    <w:rsid w:val="001222A5"/>
    <w:rsid w:val="00164867"/>
    <w:rsid w:val="00166A2D"/>
    <w:rsid w:val="00173DA3"/>
    <w:rsid w:val="001858AC"/>
    <w:rsid w:val="001B2DF1"/>
    <w:rsid w:val="001E4B09"/>
    <w:rsid w:val="00224A75"/>
    <w:rsid w:val="00243C6B"/>
    <w:rsid w:val="0024614F"/>
    <w:rsid w:val="0027352F"/>
    <w:rsid w:val="0027562D"/>
    <w:rsid w:val="00282187"/>
    <w:rsid w:val="002D139A"/>
    <w:rsid w:val="00326F26"/>
    <w:rsid w:val="00342C05"/>
    <w:rsid w:val="00397C4B"/>
    <w:rsid w:val="003A0617"/>
    <w:rsid w:val="003B532D"/>
    <w:rsid w:val="003C41D4"/>
    <w:rsid w:val="003C5511"/>
    <w:rsid w:val="003C5AFD"/>
    <w:rsid w:val="003E5139"/>
    <w:rsid w:val="003F258A"/>
    <w:rsid w:val="00414BDC"/>
    <w:rsid w:val="00415A93"/>
    <w:rsid w:val="0044336D"/>
    <w:rsid w:val="004838D9"/>
    <w:rsid w:val="00490C9E"/>
    <w:rsid w:val="004C0937"/>
    <w:rsid w:val="004D5FF0"/>
    <w:rsid w:val="004D717B"/>
    <w:rsid w:val="004E5FDF"/>
    <w:rsid w:val="004E6DC6"/>
    <w:rsid w:val="004F1A87"/>
    <w:rsid w:val="0052120B"/>
    <w:rsid w:val="005360EE"/>
    <w:rsid w:val="005569E8"/>
    <w:rsid w:val="00592A30"/>
    <w:rsid w:val="005A4845"/>
    <w:rsid w:val="005B0DE5"/>
    <w:rsid w:val="00623ED3"/>
    <w:rsid w:val="006458B0"/>
    <w:rsid w:val="006722CF"/>
    <w:rsid w:val="00685DEA"/>
    <w:rsid w:val="006B34D1"/>
    <w:rsid w:val="006E3C14"/>
    <w:rsid w:val="006E6BD9"/>
    <w:rsid w:val="006F4887"/>
    <w:rsid w:val="007010B2"/>
    <w:rsid w:val="00720C94"/>
    <w:rsid w:val="0073100C"/>
    <w:rsid w:val="007562C5"/>
    <w:rsid w:val="007622DC"/>
    <w:rsid w:val="0078405F"/>
    <w:rsid w:val="007919AF"/>
    <w:rsid w:val="007E1A62"/>
    <w:rsid w:val="007E32A3"/>
    <w:rsid w:val="0082177E"/>
    <w:rsid w:val="0082448B"/>
    <w:rsid w:val="00837F4C"/>
    <w:rsid w:val="008B5CE3"/>
    <w:rsid w:val="008C141B"/>
    <w:rsid w:val="008C4F71"/>
    <w:rsid w:val="008D0177"/>
    <w:rsid w:val="008D3188"/>
    <w:rsid w:val="00946E1D"/>
    <w:rsid w:val="00971D3E"/>
    <w:rsid w:val="00974B25"/>
    <w:rsid w:val="00975F4E"/>
    <w:rsid w:val="009772FD"/>
    <w:rsid w:val="00983BA0"/>
    <w:rsid w:val="009951F2"/>
    <w:rsid w:val="009A6A4A"/>
    <w:rsid w:val="009C3ACD"/>
    <w:rsid w:val="009D6194"/>
    <w:rsid w:val="009D79FC"/>
    <w:rsid w:val="009F2D27"/>
    <w:rsid w:val="009F7F5C"/>
    <w:rsid w:val="00A07BEE"/>
    <w:rsid w:val="00A14D7D"/>
    <w:rsid w:val="00A41929"/>
    <w:rsid w:val="00A44A4D"/>
    <w:rsid w:val="00A52A2D"/>
    <w:rsid w:val="00A54262"/>
    <w:rsid w:val="00A839D1"/>
    <w:rsid w:val="00A94872"/>
    <w:rsid w:val="00AA7905"/>
    <w:rsid w:val="00AA7E72"/>
    <w:rsid w:val="00AD02E5"/>
    <w:rsid w:val="00AD4374"/>
    <w:rsid w:val="00AD521C"/>
    <w:rsid w:val="00AE2499"/>
    <w:rsid w:val="00AE4B34"/>
    <w:rsid w:val="00B11722"/>
    <w:rsid w:val="00B54716"/>
    <w:rsid w:val="00B92BC3"/>
    <w:rsid w:val="00BE446E"/>
    <w:rsid w:val="00C268A2"/>
    <w:rsid w:val="00C47686"/>
    <w:rsid w:val="00C63D4A"/>
    <w:rsid w:val="00C7124D"/>
    <w:rsid w:val="00C951BB"/>
    <w:rsid w:val="00CA2CAC"/>
    <w:rsid w:val="00CA61EF"/>
    <w:rsid w:val="00CC05B5"/>
    <w:rsid w:val="00CD0F68"/>
    <w:rsid w:val="00CD76CE"/>
    <w:rsid w:val="00D047DB"/>
    <w:rsid w:val="00D25BBC"/>
    <w:rsid w:val="00D33F58"/>
    <w:rsid w:val="00D517F7"/>
    <w:rsid w:val="00D64080"/>
    <w:rsid w:val="00D840B3"/>
    <w:rsid w:val="00DA0CF5"/>
    <w:rsid w:val="00DC4B0C"/>
    <w:rsid w:val="00DC66D7"/>
    <w:rsid w:val="00DE395A"/>
    <w:rsid w:val="00E526F2"/>
    <w:rsid w:val="00E568A6"/>
    <w:rsid w:val="00E73EF8"/>
    <w:rsid w:val="00EA5759"/>
    <w:rsid w:val="00EC2CF1"/>
    <w:rsid w:val="00EC4E17"/>
    <w:rsid w:val="00EF4993"/>
    <w:rsid w:val="00EF4ED9"/>
    <w:rsid w:val="00F40237"/>
    <w:rsid w:val="00F431CE"/>
    <w:rsid w:val="00F719D8"/>
    <w:rsid w:val="00F75702"/>
    <w:rsid w:val="00FA3271"/>
    <w:rsid w:val="00FA4E4D"/>
    <w:rsid w:val="00FC62BB"/>
    <w:rsid w:val="00FD517C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2ED1"/>
  <w15:chartTrackingRefBased/>
  <w15:docId w15:val="{2E1150B2-3867-4191-AC2F-5807B97C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0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38D9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5569E8"/>
    <w:rPr>
      <w:sz w:val="16"/>
      <w:szCs w:val="16"/>
    </w:rPr>
  </w:style>
  <w:style w:type="paragraph" w:styleId="a6">
    <w:name w:val="annotation text"/>
    <w:basedOn w:val="a"/>
    <w:link w:val="a7"/>
    <w:unhideWhenUsed/>
    <w:rsid w:val="005569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rsid w:val="005569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69E8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569E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42C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E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E3C14"/>
    <w:rPr>
      <w:rFonts w:ascii="Segoe UI" w:hAnsi="Segoe UI" w:cs="Segoe UI"/>
      <w:sz w:val="18"/>
      <w:szCs w:val="18"/>
      <w:lang w:eastAsia="en-US"/>
    </w:rPr>
  </w:style>
  <w:style w:type="character" w:styleId="ad">
    <w:name w:val="Strong"/>
    <w:uiPriority w:val="22"/>
    <w:qFormat/>
    <w:rsid w:val="00CD76CE"/>
    <w:rPr>
      <w:b/>
      <w:bCs/>
    </w:rPr>
  </w:style>
  <w:style w:type="character" w:customStyle="1" w:styleId="ae">
    <w:name w:val="Нет"/>
    <w:qFormat/>
    <w:rsid w:val="000841CE"/>
  </w:style>
  <w:style w:type="character" w:customStyle="1" w:styleId="Hyperlink0">
    <w:name w:val="Hyperlink.0"/>
    <w:rsid w:val="000841CE"/>
    <w:rPr>
      <w:rFonts w:ascii="Times New Roman" w:eastAsia="Times New Roman" w:hAnsi="Times New Roman" w:cs="Times New Roman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bedeva.Olga.A@russianpost.ru" TargetMode="External"/><Relationship Id="rId5" Type="http://schemas.openxmlformats.org/officeDocument/2006/relationships/hyperlink" Target="https://t.me/napoch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Links>
    <vt:vector size="12" baseType="variant">
      <vt:variant>
        <vt:i4>6619142</vt:i4>
      </vt:variant>
      <vt:variant>
        <vt:i4>3</vt:i4>
      </vt:variant>
      <vt:variant>
        <vt:i4>0</vt:i4>
      </vt:variant>
      <vt:variant>
        <vt:i4>5</vt:i4>
      </vt:variant>
      <vt:variant>
        <vt:lpwstr>mailto:Ekaterina.Bakanova@russianpost.ru</vt:lpwstr>
      </vt:variant>
      <vt:variant>
        <vt:lpwstr/>
      </vt:variant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https://t.me/napochte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Лебедева Ольга Алексеевна</cp:lastModifiedBy>
  <cp:revision>7</cp:revision>
  <dcterms:created xsi:type="dcterms:W3CDTF">2024-03-01T03:21:00Z</dcterms:created>
  <dcterms:modified xsi:type="dcterms:W3CDTF">2024-03-01T05:18:00Z</dcterms:modified>
</cp:coreProperties>
</file>